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2BF" w:rsidRPr="002378DD" w:rsidP="00EA62BF" w14:paraId="6692C1F2" w14:textId="7F557A7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Дело № 5-</w:t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1858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-2112/2024</w:t>
      </w:r>
    </w:p>
    <w:p w:rsidR="00EA62BF" w:rsidRPr="002378DD" w:rsidP="002378DD" w14:paraId="27275CB3" w14:textId="1D3327FF">
      <w:pPr>
        <w:spacing w:after="0" w:line="240" w:lineRule="auto"/>
        <w:ind w:left="5664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2378DD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Pr="000F78A9" w:rsidR="000F78A9">
        <w:rPr>
          <w:rFonts w:ascii="Tahoma" w:hAnsi="Tahoma" w:cs="Tahoma"/>
          <w:b/>
          <w:bCs/>
          <w:sz w:val="20"/>
          <w:szCs w:val="20"/>
        </w:rPr>
        <w:t>86MS0007-01-2024-006820-18</w:t>
      </w:r>
    </w:p>
    <w:p w:rsidR="002378DD" w:rsidP="00EA62BF" w14:paraId="585C00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EA62BF" w14:paraId="2C1BF534" w14:textId="65D28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EA62BF" w:rsidRPr="002378DD" w:rsidP="00EA62BF" w14:paraId="479A8B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EA62BF" w:rsidRPr="002378DD" w:rsidP="00EA62BF" w14:paraId="0EF5153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2378DD" w14:paraId="6B3C076B" w14:textId="45D2C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г. Нижневартовск</w:t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7A7B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>18 ноября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2024 года</w:t>
      </w:r>
    </w:p>
    <w:p w:rsidR="002378DD" w:rsidP="002378DD" w14:paraId="7031D9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2378DD" w14:paraId="78F57A4C" w14:textId="34BBE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Pr="007A7B63" w:rsidR="007A7B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2378DD" w:rsidR="007A7B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Вдовина О.В.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и</w:t>
      </w:r>
      <w:r w:rsidR="007A7B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сполняющий обязанности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 находящийся по адресу</w:t>
      </w:r>
      <w:r w:rsidR="006D1C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 ХМАО – Югра, г. Нижневартовск, у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л. Нефтяников, 6, </w:t>
      </w:r>
    </w:p>
    <w:p w:rsidR="00EA62BF" w:rsidRPr="002378DD" w:rsidP="002378DD" w14:paraId="7C619B2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EA62BF" w:rsidRPr="002378DD" w:rsidP="002378DD" w14:paraId="47896C59" w14:textId="18A10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Зарубина Алексея Викторовича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работающего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98534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5751C4" w:rsidR="005751C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EA62BF" w:rsidRPr="002378DD" w:rsidP="002378DD" w14:paraId="7E0E7C0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2378DD" w14:paraId="0CBA0A3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EA62BF" w:rsidRPr="002378DD" w:rsidP="002378DD" w14:paraId="5827A86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2378DD" w14:paraId="0473E331" w14:textId="3B8FF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Зарубин А.В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.,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07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0.2024 в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08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36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км автодороги Нижневартовск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Излучинск, управляя автомобилем «Тойота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Corolla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совершил 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обгон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транспортного средства, с выездом на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полосу, предназначенную для встречного движения в зоне действия дорожного знака 3.20 «Обгон запрещен», с информационной табличкой 8.5.4 «Время действия с 07:00-10:00, 17:00-20:00», чем нарушил п. 1.3 Правил дорожного движения. </w:t>
      </w:r>
    </w:p>
    <w:p w:rsidR="00647009" w:rsidRPr="005751C4" w:rsidP="00647009" w14:paraId="66CFC0DD" w14:textId="59D4FAB9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51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 рассмотрение административного материала </w:t>
      </w:r>
      <w:r w:rsidRPr="005751C4" w:rsidR="005751C4">
        <w:rPr>
          <w:rFonts w:ascii="Times New Roman" w:hAnsi="Times New Roman" w:cs="Times New Roman"/>
          <w:color w:val="FF0000"/>
          <w:sz w:val="26"/>
          <w:szCs w:val="26"/>
        </w:rPr>
        <w:t>Зарубин А.В</w:t>
      </w:r>
      <w:r w:rsidRPr="005751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 не явился, о времени и месте рассмотрения административного материала был уведомлен надлежащим образом.</w:t>
      </w:r>
    </w:p>
    <w:p w:rsidR="00EA62BF" w:rsidRPr="002378DD" w:rsidP="00647009" w14:paraId="6CDF80A0" w14:textId="5D2703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5751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5751C4" w:rsidR="005751C4">
        <w:rPr>
          <w:rFonts w:ascii="Times New Roman" w:hAnsi="Times New Roman" w:cs="Times New Roman"/>
          <w:color w:val="FF0000"/>
          <w:sz w:val="26"/>
          <w:szCs w:val="26"/>
        </w:rPr>
        <w:t>Зарубина А.В</w:t>
      </w:r>
      <w:r w:rsidRPr="005751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 не просившего об отложении рассмотрения дела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.</w:t>
      </w:r>
    </w:p>
    <w:p w:rsidR="00EA62BF" w:rsidRPr="002378DD" w:rsidP="002378DD" w14:paraId="5556724F" w14:textId="5925A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судья, исследовал следующие доказательства по делу:</w:t>
      </w:r>
    </w:p>
    <w:p w:rsidR="00EA62BF" w:rsidRPr="002378DD" w:rsidP="002378DD" w14:paraId="706C2806" w14:textId="079470B8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протокол 86 ХМ 64</w:t>
      </w:r>
      <w:r w:rsidR="00A22BF9">
        <w:rPr>
          <w:color w:val="0D0D0D" w:themeColor="text1" w:themeTint="F2"/>
          <w:sz w:val="26"/>
          <w:szCs w:val="26"/>
        </w:rPr>
        <w:t>5059</w:t>
      </w:r>
      <w:r w:rsidRPr="002378DD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A22BF9">
        <w:rPr>
          <w:color w:val="0D0D0D" w:themeColor="text1" w:themeTint="F2"/>
          <w:sz w:val="26"/>
          <w:szCs w:val="26"/>
        </w:rPr>
        <w:t>07</w:t>
      </w:r>
      <w:r w:rsidRPr="002378DD">
        <w:rPr>
          <w:color w:val="0D0D0D" w:themeColor="text1" w:themeTint="F2"/>
          <w:sz w:val="26"/>
          <w:szCs w:val="26"/>
        </w:rPr>
        <w:t>.</w:t>
      </w:r>
      <w:r w:rsidR="00A22BF9">
        <w:rPr>
          <w:color w:val="0D0D0D" w:themeColor="text1" w:themeTint="F2"/>
          <w:sz w:val="26"/>
          <w:szCs w:val="26"/>
        </w:rPr>
        <w:t>10</w:t>
      </w:r>
      <w:r w:rsidRPr="002378DD">
        <w:rPr>
          <w:color w:val="0D0D0D" w:themeColor="text1" w:themeTint="F2"/>
          <w:sz w:val="26"/>
          <w:szCs w:val="26"/>
        </w:rPr>
        <w:t xml:space="preserve">.2024, с которым </w:t>
      </w:r>
      <w:r w:rsidR="00A22BF9">
        <w:rPr>
          <w:color w:val="0D0D0D" w:themeColor="text1" w:themeTint="F2"/>
          <w:sz w:val="26"/>
          <w:szCs w:val="26"/>
        </w:rPr>
        <w:t>Зарубин А.В</w:t>
      </w:r>
      <w:r w:rsidRPr="002378DD">
        <w:rPr>
          <w:color w:val="0D0D0D" w:themeColor="text1" w:themeTint="F2"/>
          <w:sz w:val="26"/>
          <w:szCs w:val="26"/>
        </w:rPr>
        <w:t xml:space="preserve">. ознакомлен; последнему разъяснены его процессуальные права, предусмотренные ст. 25.1 Кодекса РФ об </w:t>
      </w:r>
      <w:r w:rsidR="00A22BF9">
        <w:rPr>
          <w:color w:val="0D0D0D" w:themeColor="text1" w:themeTint="F2"/>
          <w:sz w:val="26"/>
          <w:szCs w:val="26"/>
        </w:rPr>
        <w:t>АП</w:t>
      </w:r>
      <w:r w:rsidRPr="002378DD">
        <w:rPr>
          <w:color w:val="0D0D0D" w:themeColor="text1" w:themeTint="F2"/>
          <w:sz w:val="26"/>
          <w:szCs w:val="26"/>
        </w:rPr>
        <w:t>, а также возможность не свидетельствовать против само</w:t>
      </w:r>
      <w:r w:rsidR="00B429B2">
        <w:rPr>
          <w:color w:val="0D0D0D" w:themeColor="text1" w:themeTint="F2"/>
          <w:sz w:val="26"/>
          <w:szCs w:val="26"/>
        </w:rPr>
        <w:t>го</w:t>
      </w:r>
      <w:r w:rsidRPr="002378DD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его подпись, замечаний и объяснений не указал;</w:t>
      </w:r>
    </w:p>
    <w:p w:rsidR="00EA62BF" w:rsidRPr="002378DD" w:rsidP="002378DD" w14:paraId="00485A88" w14:textId="7A5B4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схему совершения административного правонарушения от 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07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0.2024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согласно которой видно, что на 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км автодороги Нижневартовск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Излучинск водитель автомобиля 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 w:rsidRPr="002378DD"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Тойота 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Corolla</w:t>
      </w:r>
      <w:r w:rsidRPr="002378DD"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2378DD"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 w:rsidR="00710EB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в зоне действия дорожного знака 3.20 «Обгон запрещен»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с информационной табличкой 8.5.4 «Время действия с 07:00-10:00, 17:00-20:00»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. С данной схемой 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Зарубин А.В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2378DD">
        <w:rPr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ознакомлен, замечаний не указал;</w:t>
      </w:r>
    </w:p>
    <w:p w:rsidR="00A22BF9" w:rsidP="002378DD" w14:paraId="183593F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</w:p>
    <w:p w:rsidR="000F78A9" w:rsidP="002378DD" w14:paraId="2A17719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</w:p>
    <w:p w:rsidR="00EA62BF" w:rsidRPr="002378DD" w:rsidP="002378DD" w14:paraId="72C5B9B1" w14:textId="796578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 w:rsidRPr="002378DD"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Тойота 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Corolla</w:t>
      </w:r>
      <w:r w:rsidRPr="002378DD"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2378DD"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совершает манёвр обгона с выездом на полосу дороги, предназначенную для встречного движения, в зоне действия дорожного знака 3.20 «Обгон запрещен» 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табличкой «Время действия с 07:00-10:00, 17:00-20:00»;</w:t>
      </w:r>
    </w:p>
    <w:p w:rsidR="00EA62BF" w:rsidRPr="002378DD" w:rsidP="002378DD" w14:paraId="2671B48A" w14:textId="727C2B83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копию дислокации дорожных знаков</w:t>
      </w:r>
      <w:r w:rsidR="00A22BF9">
        <w:rPr>
          <w:color w:val="0D0D0D" w:themeColor="text1" w:themeTint="F2"/>
          <w:sz w:val="26"/>
          <w:szCs w:val="26"/>
        </w:rPr>
        <w:t xml:space="preserve"> и разметки</w:t>
      </w:r>
      <w:r w:rsidRPr="002378DD">
        <w:rPr>
          <w:color w:val="0D0D0D" w:themeColor="text1" w:themeTint="F2"/>
          <w:sz w:val="26"/>
          <w:szCs w:val="26"/>
        </w:rPr>
        <w:t xml:space="preserve">, из которой усматривается наличие дорожного знака 3.20 «Обгон запрещен» с </w:t>
      </w:r>
      <w:r w:rsidRPr="002378DD">
        <w:rPr>
          <w:bCs/>
          <w:color w:val="0D0D0D" w:themeColor="text1" w:themeTint="F2"/>
          <w:sz w:val="26"/>
          <w:szCs w:val="26"/>
        </w:rPr>
        <w:t>табличкой «Время действия с 07:00-10:00, 17:00-20:00»</w:t>
      </w:r>
      <w:r w:rsidRPr="002378DD">
        <w:rPr>
          <w:color w:val="0D0D0D" w:themeColor="text1" w:themeTint="F2"/>
          <w:sz w:val="26"/>
          <w:szCs w:val="26"/>
        </w:rPr>
        <w:t xml:space="preserve">, запрещающего обгон в районе </w:t>
      </w:r>
      <w:r w:rsidR="007376F7">
        <w:rPr>
          <w:color w:val="0D0D0D" w:themeColor="text1" w:themeTint="F2"/>
          <w:sz w:val="26"/>
          <w:szCs w:val="26"/>
        </w:rPr>
        <w:t>5</w:t>
      </w:r>
      <w:r w:rsidRPr="002378DD">
        <w:rPr>
          <w:color w:val="0D0D0D" w:themeColor="text1" w:themeTint="F2"/>
          <w:sz w:val="26"/>
          <w:szCs w:val="26"/>
        </w:rPr>
        <w:t xml:space="preserve"> км автодороги Нижневартовск</w:t>
      </w:r>
      <w:r w:rsidR="007376F7">
        <w:rPr>
          <w:color w:val="0D0D0D" w:themeColor="text1" w:themeTint="F2"/>
          <w:sz w:val="26"/>
          <w:szCs w:val="26"/>
        </w:rPr>
        <w:t xml:space="preserve"> </w:t>
      </w:r>
      <w:r w:rsidRPr="002378DD">
        <w:rPr>
          <w:color w:val="0D0D0D" w:themeColor="text1" w:themeTint="F2"/>
          <w:sz w:val="26"/>
          <w:szCs w:val="26"/>
        </w:rPr>
        <w:t>-</w:t>
      </w:r>
      <w:r w:rsidR="007376F7">
        <w:rPr>
          <w:color w:val="0D0D0D" w:themeColor="text1" w:themeTint="F2"/>
          <w:sz w:val="26"/>
          <w:szCs w:val="26"/>
        </w:rPr>
        <w:t xml:space="preserve"> </w:t>
      </w:r>
      <w:r w:rsidRPr="002378DD">
        <w:rPr>
          <w:color w:val="0D0D0D" w:themeColor="text1" w:themeTint="F2"/>
          <w:sz w:val="26"/>
          <w:szCs w:val="26"/>
        </w:rPr>
        <w:t>Излучинск.</w:t>
      </w:r>
    </w:p>
    <w:p w:rsidR="00EA62BF" w:rsidRPr="002378DD" w:rsidP="002378DD" w14:paraId="7327CFF2" w14:textId="6D4ABD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 диспозиции ч. 4 ст.</w:t>
      </w:r>
      <w:r w:rsidR="000F78A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</w:t>
      </w:r>
      <w:r w:rsidR="000F78A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 ст.</w:t>
      </w:r>
      <w:r w:rsidR="000F78A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настоящего Кодекса.</w:t>
      </w:r>
    </w:p>
    <w:p w:rsidR="00EA62BF" w:rsidRPr="002378DD" w:rsidP="002378DD" w14:paraId="5961717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2378D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статьи 12.15</w:t>
        </w:r>
      </w:hyperlink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5" w:history="1">
        <w:r w:rsidRPr="002378D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6" w:history="1">
        <w:r w:rsidRPr="002378D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2378D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A62BF" w:rsidRPr="002378DD" w:rsidP="002378DD" w14:paraId="0A4BF54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62BF" w:rsidP="002378DD" w14:paraId="1F0D33A2" w14:textId="77777777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F78A9" w:rsidRPr="000F78A9" w:rsidP="000F78A9" w14:paraId="6960614E" w14:textId="777777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8A9">
        <w:rPr>
          <w:rFonts w:ascii="Times New Roman" w:hAnsi="Times New Roman" w:cs="Times New Roman"/>
          <w:sz w:val="26"/>
          <w:szCs w:val="26"/>
        </w:rPr>
        <w:t xml:space="preserve">Табличка 8.5.4 «Время действия» указывает время суток, в течение которого действует знак. </w:t>
      </w:r>
    </w:p>
    <w:p w:rsidR="00EA62BF" w:rsidRPr="002378DD" w:rsidP="002378DD" w14:paraId="58827FFA" w14:textId="77777777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 xml:space="preserve">Знак 3.20 «Обгон запрещен» с информационной </w:t>
      </w:r>
      <w:r w:rsidRPr="002378DD">
        <w:rPr>
          <w:bCs/>
          <w:color w:val="0D0D0D" w:themeColor="text1" w:themeTint="F2"/>
          <w:sz w:val="26"/>
          <w:szCs w:val="26"/>
        </w:rPr>
        <w:t xml:space="preserve">табличкой «Время действия с 07:00-10:00, 17:00-20:00» </w:t>
      </w:r>
      <w:r w:rsidRPr="002378DD">
        <w:rPr>
          <w:color w:val="0D0D0D" w:themeColor="text1" w:themeTint="F2"/>
          <w:sz w:val="26"/>
          <w:szCs w:val="26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EA62BF" w:rsidRPr="002378DD" w:rsidP="002378DD" w14:paraId="21748784" w14:textId="7BDDF4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EA62BF" w:rsidRPr="002378DD" w:rsidP="002378DD" w14:paraId="0E7FA9CC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2378DD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2378DD">
        <w:rPr>
          <w:color w:val="0D0D0D" w:themeColor="text1" w:themeTint="F2"/>
          <w:sz w:val="26"/>
          <w:szCs w:val="26"/>
        </w:rPr>
        <w:t xml:space="preserve"> дорожного движения на полосу, </w:t>
      </w:r>
      <w:r w:rsidRPr="002378DD">
        <w:rPr>
          <w:color w:val="0D0D0D" w:themeColor="text1" w:themeTint="F2"/>
          <w:sz w:val="26"/>
          <w:szCs w:val="26"/>
        </w:rPr>
        <w:t>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2378DD">
          <w:rPr>
            <w:rStyle w:val="Hyperlink"/>
            <w:color w:val="0D0D0D" w:themeColor="text1" w:themeTint="F2"/>
            <w:sz w:val="26"/>
            <w:szCs w:val="26"/>
          </w:rPr>
          <w:t>частью 3</w:t>
        </w:r>
      </w:hyperlink>
      <w:r w:rsidRPr="002378DD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EA62BF" w:rsidRPr="002378DD" w:rsidP="002378DD" w14:paraId="52A1BE97" w14:textId="4F5D2C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 w:rsidR="007376F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Зарубиным А.В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видеофиксацией, дислокацией дорожных знаков.</w:t>
      </w:r>
    </w:p>
    <w:p w:rsidR="00EA62BF" w:rsidRPr="002378DD" w:rsidP="002378DD" w14:paraId="22198BA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A62BF" w:rsidRPr="002378DD" w:rsidP="002378DD" w14:paraId="490EAB74" w14:textId="5CBAE865">
      <w:pPr>
        <w:pStyle w:val="ConsPlusNormal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 xml:space="preserve">Таким образом, выезд </w:t>
      </w:r>
      <w:r w:rsidR="007376F7">
        <w:rPr>
          <w:color w:val="0D0D0D" w:themeColor="text1" w:themeTint="F2"/>
          <w:sz w:val="26"/>
          <w:szCs w:val="26"/>
        </w:rPr>
        <w:t>Зарубина А.В</w:t>
      </w:r>
      <w:r w:rsidRPr="002378DD">
        <w:rPr>
          <w:color w:val="0D0D0D" w:themeColor="text1" w:themeTint="F2"/>
          <w:sz w:val="26"/>
          <w:szCs w:val="26"/>
        </w:rPr>
        <w:t>. в нарушение </w:t>
      </w:r>
      <w:hyperlink r:id="rId8" w:anchor="/document/1305770/entry/1009" w:history="1">
        <w:r w:rsidRPr="002378DD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2378DD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EA62BF" w:rsidRPr="002378DD" w:rsidP="002378DD" w14:paraId="52D466AB" w14:textId="26A14E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</w:t>
      </w:r>
      <w:r w:rsidRPr="002378DD" w:rsidR="00943C1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ст. 4.2,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4.3 КоАП РФ обстоятельств, </w:t>
      </w:r>
      <w:r w:rsidRPr="002378DD" w:rsidR="00943C1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смягчающих и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отягчающих административную ответственность, мировой судья не усматривает. </w:t>
      </w:r>
    </w:p>
    <w:p w:rsidR="00EA62BF" w:rsidRPr="002378DD" w:rsidP="002378DD" w14:paraId="39738CAE" w14:textId="788E1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2378DD" w:rsidR="00943C1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отсутствие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виде административного штрафа. </w:t>
      </w:r>
    </w:p>
    <w:p w:rsidR="00EA62BF" w:rsidRPr="002378DD" w:rsidP="002378DD" w14:paraId="20E8D1E5" w14:textId="77777777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EA62BF" w:rsidRPr="002378DD" w:rsidP="002378DD" w14:paraId="1EC8FA23" w14:textId="77777777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</w:p>
    <w:p w:rsidR="00EA62BF" w:rsidRPr="002378DD" w:rsidP="002378DD" w14:paraId="1F30D02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EA62BF" w:rsidRPr="002378DD" w:rsidP="002378DD" w14:paraId="2EAF48C8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A62BF" w:rsidRPr="002378DD" w:rsidP="002378DD" w14:paraId="1587F2DB" w14:textId="62636AF5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Зарубина Алексея Викторовича</w:t>
      </w:r>
      <w:r w:rsidRPr="002378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EA62BF" w:rsidRPr="002378DD" w:rsidP="002378DD" w14:paraId="1B7C7901" w14:textId="604562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</w:t>
      </w:r>
      <w:r w:rsidRPr="007376F7">
        <w:rPr>
          <w:rFonts w:ascii="Times New Roman" w:hAnsi="Times New Roman" w:cs="Times New Roman"/>
          <w:color w:val="FF0000"/>
          <w:sz w:val="26"/>
          <w:szCs w:val="26"/>
        </w:rPr>
        <w:t>ОКТМО 71819000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7376F7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УИН 188104862402800</w:t>
      </w:r>
      <w:r w:rsidR="007376F7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22220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EA62BF" w:rsidRPr="002378DD" w:rsidP="002378DD" w14:paraId="113ACCBF" w14:textId="77777777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2378DD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2378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EA62BF" w:rsidRPr="002378DD" w:rsidP="002378DD" w14:paraId="17CD6367" w14:textId="2A1A32BF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EA62BF" w:rsidRPr="002378DD" w:rsidP="002378DD" w14:paraId="3D6B19BF" w14:textId="77777777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A62BF" w:rsidRPr="002378DD" w:rsidP="002378DD" w14:paraId="50C7781F" w14:textId="011BE8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№12 Нижневартовского судебного района города окружного значения Нижневартовска Ханты - Мансийского автономного округа – Югры по адресу: </w:t>
      </w:r>
      <w:r w:rsidR="007376F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ХМАО – Югра,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г. Нижневартовск, ул. Нефтяников, д. 6, каб. 103.</w:t>
      </w:r>
    </w:p>
    <w:p w:rsidR="00EA62BF" w:rsidRPr="002378DD" w:rsidP="002378DD" w14:paraId="0F581EE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EA62BF" w:rsidRPr="002378DD" w:rsidP="002378DD" w14:paraId="42A604A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2378DD" w:rsidR="00F11326">
        <w:rPr>
          <w:rFonts w:ascii="Times New Roman" w:hAnsi="Times New Roman" w:cs="Times New Roman"/>
          <w:color w:val="FF0000"/>
          <w:sz w:val="26"/>
          <w:szCs w:val="26"/>
        </w:rPr>
        <w:t>дней</w:t>
      </w:r>
      <w:r w:rsidRPr="002378D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 </w:t>
      </w:r>
      <w:r w:rsidRPr="002378DD" w:rsidR="00943C1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EA62BF" w:rsidRPr="002378DD" w:rsidP="002378DD" w14:paraId="760DE6E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A62BF" w:rsidRPr="002378DD" w:rsidP="002378DD" w14:paraId="2A221F4D" w14:textId="030848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EA62BF" w:rsidRPr="002378DD" w:rsidP="002378DD" w14:paraId="7A179E57" w14:textId="4A1998E3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 w:rsidR="00F11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r w:rsid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Вдовина </w:t>
      </w:r>
    </w:p>
    <w:p w:rsidR="00EA62BF" w:rsidRPr="002378DD" w:rsidP="002378DD" w14:paraId="772279D8" w14:textId="77777777">
      <w:pPr>
        <w:ind w:firstLine="567"/>
        <w:rPr>
          <w:sz w:val="26"/>
          <w:szCs w:val="26"/>
        </w:rPr>
      </w:pPr>
    </w:p>
    <w:p w:rsidR="0047724E" w:rsidP="002378DD" w14:paraId="00A9589F" w14:textId="77777777">
      <w:pPr>
        <w:ind w:firstLine="567"/>
      </w:pPr>
    </w:p>
    <w:sectPr w:rsidSect="002378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BF"/>
    <w:rsid w:val="000F78A9"/>
    <w:rsid w:val="002378DD"/>
    <w:rsid w:val="0047724E"/>
    <w:rsid w:val="0054426F"/>
    <w:rsid w:val="005751C4"/>
    <w:rsid w:val="00647009"/>
    <w:rsid w:val="006D1C9F"/>
    <w:rsid w:val="00710EBB"/>
    <w:rsid w:val="007376F7"/>
    <w:rsid w:val="007A7B63"/>
    <w:rsid w:val="00830402"/>
    <w:rsid w:val="00943C17"/>
    <w:rsid w:val="0098534D"/>
    <w:rsid w:val="00A22BF9"/>
    <w:rsid w:val="00B429B2"/>
    <w:rsid w:val="00EA62BF"/>
    <w:rsid w:val="00F1132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F527EF-8905-43DA-9AE3-FA272DDF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2BF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A62B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EA62BF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uiPriority w:val="99"/>
    <w:rsid w:val="00EA62BF"/>
    <w:rPr>
      <w:color w:val="0000FF"/>
      <w:u w:val="single"/>
    </w:rPr>
  </w:style>
  <w:style w:type="paragraph" w:customStyle="1" w:styleId="ConsPlusNormal">
    <w:name w:val="ConsPlusNormal"/>
    <w:rsid w:val="00EA6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s1">
    <w:name w:val="s_1"/>
    <w:basedOn w:val="Normal"/>
    <w:rsid w:val="00EA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F78A9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